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67" w:rsidRDefault="00380877">
      <w:pPr>
        <w:spacing w:after="258" w:line="259" w:lineRule="auto"/>
        <w:ind w:right="-13"/>
        <w:jc w:val="right"/>
      </w:pPr>
      <w:bookmarkStart w:id="0" w:name="_GoBack"/>
      <w:bookmarkEnd w:id="0"/>
      <w:r>
        <w:t xml:space="preserve">Lisa 1 </w:t>
      </w:r>
    </w:p>
    <w:p w:rsidR="00D27767" w:rsidRDefault="00380877">
      <w:pPr>
        <w:spacing w:after="0" w:line="259" w:lineRule="auto"/>
        <w:ind w:right="-13"/>
        <w:jc w:val="right"/>
      </w:pPr>
      <w:r>
        <w:t xml:space="preserve">Viru-Nigula Vallavolikogu </w:t>
      </w:r>
    </w:p>
    <w:p w:rsidR="00D27767" w:rsidRDefault="00380877">
      <w:pPr>
        <w:spacing w:after="296" w:line="259" w:lineRule="auto"/>
        <w:ind w:right="-13"/>
        <w:jc w:val="right"/>
      </w:pPr>
      <w:r>
        <w:t xml:space="preserve">27.06.2018. a määrusele nr 32 </w:t>
      </w:r>
    </w:p>
    <w:p w:rsidR="00D27767" w:rsidRDefault="00380877">
      <w:pPr>
        <w:spacing w:after="251" w:line="259" w:lineRule="auto"/>
        <w:ind w:left="-5"/>
      </w:pPr>
      <w:r>
        <w:rPr>
          <w:b/>
          <w:sz w:val="28"/>
        </w:rPr>
        <w:t xml:space="preserve">TAOTLUS  </w:t>
      </w:r>
    </w:p>
    <w:p w:rsidR="00D27767" w:rsidRDefault="00380877">
      <w:pPr>
        <w:spacing w:after="0" w:line="259" w:lineRule="auto"/>
        <w:ind w:left="-5"/>
      </w:pPr>
      <w:r>
        <w:rPr>
          <w:b/>
          <w:sz w:val="28"/>
        </w:rPr>
        <w:t xml:space="preserve">ÜRITUSE KORRALDAMISE TOETUSE SAAMISEKS </w:t>
      </w:r>
    </w:p>
    <w:tbl>
      <w:tblPr>
        <w:tblStyle w:val="TableGrid"/>
        <w:tblW w:w="9060" w:type="dxa"/>
        <w:tblInd w:w="7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D27767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Taotleja andmed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Taotleja nimi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Registrikood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Aadress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4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Kontaktandmed 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(tel, e-post)</w:t>
            </w: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Arvelduskonto nr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right="261" w:firstLine="0"/>
            </w:pPr>
            <w:r>
              <w:t xml:space="preserve">Veebilehekülg ja/või  FB konto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Esindaja andmed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3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Eesnimi ja perekonnanimi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3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Funktsioon taotleja juures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Isikukood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Kontaktandmed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(tel, e-post)</w:t>
            </w: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Taotletav toetus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Ürituse nimetus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Läbiviimise aeg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1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Sihtgrupp, kellele üritus on mõeldud ja osalejate eeldatav arv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8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Ürituse eesmärk ja lühikirjeldus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8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27767" w:rsidRDefault="00380877">
            <w:pPr>
              <w:spacing w:after="0" w:line="259" w:lineRule="auto"/>
              <w:ind w:left="0" w:firstLine="0"/>
              <w:jc w:val="both"/>
            </w:pPr>
            <w:r>
              <w:t xml:space="preserve">Ürituse seosed toetuse andmise eesmärkidega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5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Taotletava toetuse suurus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(EUR)</w:t>
            </w: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7767">
        <w:trPr>
          <w:trHeight w:val="133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40" w:lineRule="auto"/>
              <w:ind w:left="0" w:firstLine="0"/>
            </w:pPr>
            <w:r>
              <w:t xml:space="preserve">Kaasrahastajad – kes ja millises osas toetab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(märkida ka, kellelt on toetust küsitud, kuid otsust pole veel saadud)</w:t>
            </w:r>
            <w:r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27767" w:rsidRDefault="0038087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27767" w:rsidRDefault="00380877">
      <w:pPr>
        <w:spacing w:after="0" w:line="259" w:lineRule="auto"/>
        <w:ind w:left="0" w:firstLine="0"/>
      </w:pPr>
      <w:r>
        <w:t xml:space="preserve"> </w:t>
      </w:r>
    </w:p>
    <w:p w:rsidR="00D27767" w:rsidRDefault="00380877">
      <w:pPr>
        <w:ind w:left="-5"/>
      </w:pPr>
      <w:r>
        <w:t xml:space="preserve">Kohustuslikud lisad: </w:t>
      </w:r>
    </w:p>
    <w:p w:rsidR="00D27767" w:rsidRDefault="00380877">
      <w:pPr>
        <w:numPr>
          <w:ilvl w:val="0"/>
          <w:numId w:val="1"/>
        </w:numPr>
        <w:ind w:hanging="249"/>
      </w:pPr>
      <w:r>
        <w:t xml:space="preserve">ürituse päevakava; </w:t>
      </w:r>
    </w:p>
    <w:p w:rsidR="00D27767" w:rsidRDefault="00380877">
      <w:pPr>
        <w:numPr>
          <w:ilvl w:val="0"/>
          <w:numId w:val="1"/>
        </w:numPr>
        <w:ind w:hanging="249"/>
      </w:pPr>
      <w:r>
        <w:t xml:space="preserve">ürituse eelarve; </w:t>
      </w:r>
    </w:p>
    <w:p w:rsidR="00D27767" w:rsidRDefault="00380877">
      <w:pPr>
        <w:numPr>
          <w:ilvl w:val="0"/>
          <w:numId w:val="1"/>
        </w:numPr>
        <w:ind w:hanging="249"/>
      </w:pPr>
      <w:r>
        <w:t xml:space="preserve">hinnapakkumised ja kalkulatsioonid, mille põhjal on eelarve koostatud; </w:t>
      </w:r>
    </w:p>
    <w:p w:rsidR="00D27767" w:rsidRDefault="00380877">
      <w:pPr>
        <w:numPr>
          <w:ilvl w:val="0"/>
          <w:numId w:val="1"/>
        </w:numPr>
        <w:ind w:hanging="249"/>
      </w:pPr>
      <w:r>
        <w:t xml:space="preserve">ürituse rahastamise otsus (või otsused), kui on saadud toetust teistest allikatest. </w:t>
      </w:r>
    </w:p>
    <w:p w:rsidR="00D27767" w:rsidRDefault="00380877">
      <w:pPr>
        <w:spacing w:after="0" w:line="259" w:lineRule="auto"/>
        <w:ind w:left="0" w:firstLine="0"/>
      </w:pPr>
      <w:r>
        <w:t xml:space="preserve"> </w:t>
      </w:r>
    </w:p>
    <w:p w:rsidR="00D27767" w:rsidRDefault="00380877">
      <w:pPr>
        <w:spacing w:after="0" w:line="259" w:lineRule="auto"/>
        <w:ind w:left="0" w:firstLine="0"/>
      </w:pPr>
      <w:r>
        <w:t xml:space="preserve"> </w:t>
      </w:r>
    </w:p>
    <w:p w:rsidR="00D27767" w:rsidRDefault="00380877">
      <w:pPr>
        <w:spacing w:after="269"/>
        <w:ind w:left="-5"/>
      </w:pPr>
      <w:r>
        <w:t>Kinnitan, et esitatud andmed on tõesed. Olen tutvunud Viru-Nigula Vallavolikogu kinnitatud valla eelarvest toetuse taotlemise korra kõigi tingimustega ja kohustun neid</w:t>
      </w:r>
      <w:r>
        <w:t xml:space="preserve"> täitma. Olen kursis avaliku ürituse korraldamisega seotud nõuetega ja kohustun neid täitma. </w:t>
      </w:r>
    </w:p>
    <w:p w:rsidR="00D27767" w:rsidRDefault="00380877">
      <w:pPr>
        <w:spacing w:after="273" w:line="259" w:lineRule="auto"/>
        <w:ind w:left="0" w:firstLine="0"/>
      </w:pPr>
      <w:r>
        <w:t xml:space="preserve"> </w:t>
      </w:r>
    </w:p>
    <w:p w:rsidR="00D27767" w:rsidRDefault="0038087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072"/>
        </w:tabs>
        <w:spacing w:after="267"/>
        <w:ind w:left="-15" w:firstLine="0"/>
      </w:pPr>
      <w:r>
        <w:t xml:space="preserve">Kuupäev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Taotleja esindaja allkiri </w:t>
      </w:r>
    </w:p>
    <w:p w:rsidR="00D27767" w:rsidRDefault="00380877">
      <w:pPr>
        <w:spacing w:after="236" w:line="259" w:lineRule="auto"/>
        <w:ind w:left="0" w:firstLine="0"/>
      </w:pPr>
      <w:r>
        <w:t xml:space="preserve"> </w:t>
      </w:r>
    </w:p>
    <w:p w:rsidR="00D27767" w:rsidRDefault="00380877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D27767" w:rsidRDefault="0038087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27767">
      <w:pgSz w:w="11906" w:h="16838"/>
      <w:pgMar w:top="1421" w:right="1415" w:bottom="15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92C"/>
    <w:multiLevelType w:val="hybridMultilevel"/>
    <w:tmpl w:val="C96E34F8"/>
    <w:lvl w:ilvl="0" w:tplc="8EB07C52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91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0A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077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E7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201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E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01E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86F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67"/>
    <w:rsid w:val="00380877"/>
    <w:rsid w:val="00D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EC2F-2D0A-4BA5-AEB2-D551B04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Tamberg</dc:creator>
  <cp:keywords/>
  <cp:lastModifiedBy>Lili Lillepea | Viru-Nigula.ee</cp:lastModifiedBy>
  <cp:revision>2</cp:revision>
  <dcterms:created xsi:type="dcterms:W3CDTF">2019-10-18T06:47:00Z</dcterms:created>
  <dcterms:modified xsi:type="dcterms:W3CDTF">2019-10-18T06:47:00Z</dcterms:modified>
</cp:coreProperties>
</file>